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31" w:rsidRDefault="001F6C9E">
      <w:pPr>
        <w:rPr>
          <w:sz w:val="48"/>
          <w:szCs w:val="48"/>
        </w:rPr>
      </w:pPr>
      <w:r>
        <w:rPr>
          <w:sz w:val="48"/>
          <w:szCs w:val="48"/>
        </w:rPr>
        <w:t>Good Morning / Afternoon!</w:t>
      </w:r>
    </w:p>
    <w:p w:rsidR="001F6C9E" w:rsidRDefault="001F6C9E">
      <w:pPr>
        <w:rPr>
          <w:sz w:val="48"/>
          <w:szCs w:val="48"/>
        </w:rPr>
      </w:pPr>
      <w:r w:rsidRPr="001F6C9E">
        <w:rPr>
          <w:b/>
          <w:sz w:val="48"/>
          <w:szCs w:val="48"/>
          <w:u w:val="single"/>
        </w:rPr>
        <w:t>Step 5</w:t>
      </w:r>
      <w:r>
        <w:rPr>
          <w:sz w:val="48"/>
          <w:szCs w:val="48"/>
        </w:rPr>
        <w:t>:</w:t>
      </w:r>
    </w:p>
    <w:p w:rsidR="001F6C9E" w:rsidRDefault="001F6C9E" w:rsidP="001F6C9E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Prepare GRS for logging (see back board)</w:t>
      </w:r>
    </w:p>
    <w:p w:rsidR="001F6C9E" w:rsidRDefault="00395247" w:rsidP="001F6C9E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Take out Friday’s</w:t>
      </w:r>
      <w:r w:rsidR="001F6C9E">
        <w:rPr>
          <w:sz w:val="48"/>
          <w:szCs w:val="48"/>
        </w:rPr>
        <w:t xml:space="preserve"> HANDOUT (see back board)</w:t>
      </w:r>
    </w:p>
    <w:p w:rsidR="001F6C9E" w:rsidRPr="001F6C9E" w:rsidRDefault="001F6C9E" w:rsidP="001F6C9E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1F6C9E">
        <w:rPr>
          <w:sz w:val="48"/>
          <w:szCs w:val="48"/>
        </w:rPr>
        <w:t>Look up partner (see front board).</w:t>
      </w:r>
    </w:p>
    <w:p w:rsidR="001F6C9E" w:rsidRDefault="001F6C9E" w:rsidP="001F6C9E">
      <w:pPr>
        <w:rPr>
          <w:sz w:val="48"/>
          <w:szCs w:val="48"/>
        </w:rPr>
      </w:pPr>
    </w:p>
    <w:p w:rsidR="001F6C9E" w:rsidRDefault="001F6C9E" w:rsidP="001F6C9E">
      <w:pPr>
        <w:rPr>
          <w:sz w:val="48"/>
          <w:szCs w:val="48"/>
        </w:rPr>
      </w:pPr>
      <w:r w:rsidRPr="001F6C9E">
        <w:rPr>
          <w:b/>
          <w:sz w:val="48"/>
          <w:szCs w:val="48"/>
          <w:u w:val="single"/>
        </w:rPr>
        <w:t>Warm-Up Review</w:t>
      </w:r>
      <w:r>
        <w:rPr>
          <w:sz w:val="48"/>
          <w:szCs w:val="48"/>
        </w:rPr>
        <w:t>:</w:t>
      </w:r>
    </w:p>
    <w:p w:rsidR="001F6C9E" w:rsidRDefault="001F6C9E" w:rsidP="001F6C9E">
      <w:pPr>
        <w:jc w:val="both"/>
        <w:rPr>
          <w:sz w:val="48"/>
          <w:szCs w:val="48"/>
        </w:rPr>
      </w:pPr>
    </w:p>
    <w:p w:rsidR="001F6C9E" w:rsidRDefault="001F6C9E" w:rsidP="001F6C9E">
      <w:pPr>
        <w:jc w:val="both"/>
        <w:rPr>
          <w:sz w:val="48"/>
          <w:szCs w:val="48"/>
        </w:rPr>
      </w:pPr>
      <w:r>
        <w:rPr>
          <w:sz w:val="48"/>
          <w:szCs w:val="48"/>
        </w:rPr>
        <w:t xml:space="preserve">Individually - Spend 3 – 4 minutes reviewing the process of how a bill becomes a </w:t>
      </w:r>
      <w:r w:rsidR="00395247">
        <w:rPr>
          <w:sz w:val="48"/>
          <w:szCs w:val="48"/>
        </w:rPr>
        <w:t>law.  You may use Friday’s</w:t>
      </w:r>
      <w:r>
        <w:rPr>
          <w:sz w:val="48"/>
          <w:szCs w:val="48"/>
        </w:rPr>
        <w:t xml:space="preserve"> handout or our textbook reading (pages 121 – 122) or both.</w:t>
      </w:r>
      <w:r w:rsidR="00395247">
        <w:rPr>
          <w:sz w:val="48"/>
          <w:szCs w:val="48"/>
        </w:rPr>
        <w:t xml:space="preserve">  Make sure your HB 100 is complete.</w:t>
      </w:r>
    </w:p>
    <w:p w:rsidR="001F6C9E" w:rsidRPr="00395247" w:rsidRDefault="001F6C9E" w:rsidP="001F6C9E">
      <w:pPr>
        <w:jc w:val="both"/>
        <w:rPr>
          <w:b/>
          <w:sz w:val="16"/>
          <w:szCs w:val="16"/>
          <w:u w:val="single"/>
        </w:rPr>
      </w:pPr>
    </w:p>
    <w:p w:rsidR="001F6C9E" w:rsidRDefault="001F6C9E" w:rsidP="001F6C9E">
      <w:pPr>
        <w:jc w:val="both"/>
        <w:rPr>
          <w:sz w:val="48"/>
          <w:szCs w:val="48"/>
        </w:rPr>
      </w:pPr>
      <w:r w:rsidRPr="001F6C9E">
        <w:rPr>
          <w:b/>
          <w:sz w:val="48"/>
          <w:szCs w:val="48"/>
          <w:u w:val="single"/>
        </w:rPr>
        <w:t>Partner Work</w:t>
      </w:r>
      <w:r>
        <w:rPr>
          <w:sz w:val="48"/>
          <w:szCs w:val="48"/>
        </w:rPr>
        <w:t xml:space="preserve">:  </w:t>
      </w:r>
    </w:p>
    <w:p w:rsidR="001F6C9E" w:rsidRDefault="001F6C9E" w:rsidP="001F6C9E">
      <w:pPr>
        <w:jc w:val="both"/>
        <w:rPr>
          <w:sz w:val="48"/>
          <w:szCs w:val="48"/>
        </w:rPr>
      </w:pPr>
    </w:p>
    <w:p w:rsidR="001F6C9E" w:rsidRDefault="001F6C9E" w:rsidP="001F6C9E">
      <w:pPr>
        <w:jc w:val="both"/>
        <w:rPr>
          <w:sz w:val="48"/>
          <w:szCs w:val="48"/>
        </w:rPr>
      </w:pPr>
      <w:r>
        <w:rPr>
          <w:sz w:val="48"/>
          <w:szCs w:val="48"/>
        </w:rPr>
        <w:t xml:space="preserve">Use the “Making Laws” handout to put the steps in order for how a bill becomes a law.  </w:t>
      </w:r>
    </w:p>
    <w:p w:rsidR="00823883" w:rsidRDefault="00823883" w:rsidP="001F6C9E">
      <w:pPr>
        <w:jc w:val="both"/>
        <w:rPr>
          <w:sz w:val="48"/>
          <w:szCs w:val="48"/>
        </w:rPr>
      </w:pPr>
    </w:p>
    <w:p w:rsidR="00823883" w:rsidRDefault="00823883" w:rsidP="001F6C9E">
      <w:pPr>
        <w:jc w:val="both"/>
        <w:rPr>
          <w:sz w:val="48"/>
          <w:szCs w:val="48"/>
        </w:rPr>
      </w:pPr>
      <w:r>
        <w:rPr>
          <w:sz w:val="48"/>
          <w:szCs w:val="48"/>
        </w:rPr>
        <w:lastRenderedPageBreak/>
        <w:t>Chapter 9 Continued…. The Executive Branch</w:t>
      </w:r>
    </w:p>
    <w:p w:rsidR="00823883" w:rsidRDefault="00823883" w:rsidP="001F6C9E">
      <w:pPr>
        <w:jc w:val="both"/>
        <w:rPr>
          <w:sz w:val="48"/>
          <w:szCs w:val="48"/>
        </w:rPr>
      </w:pPr>
    </w:p>
    <w:p w:rsidR="00823883" w:rsidRDefault="00823883" w:rsidP="00823883">
      <w:pPr>
        <w:jc w:val="center"/>
        <w:rPr>
          <w:sz w:val="72"/>
          <w:szCs w:val="72"/>
        </w:rPr>
      </w:pPr>
      <w:r w:rsidRPr="00823883">
        <w:rPr>
          <w:sz w:val="72"/>
          <w:szCs w:val="72"/>
        </w:rPr>
        <w:t>What do you know about our executive branch of government?</w:t>
      </w:r>
    </w:p>
    <w:p w:rsidR="00823883" w:rsidRPr="00395247" w:rsidRDefault="00823883" w:rsidP="00823883">
      <w:pPr>
        <w:jc w:val="center"/>
      </w:pPr>
    </w:p>
    <w:p w:rsidR="00823883" w:rsidRDefault="00415C73" w:rsidP="00823883">
      <w:pPr>
        <w:jc w:val="both"/>
        <w:rPr>
          <w:sz w:val="48"/>
          <w:szCs w:val="48"/>
        </w:rPr>
      </w:pPr>
      <w:r>
        <w:rPr>
          <w:sz w:val="48"/>
          <w:szCs w:val="48"/>
        </w:rPr>
        <w:t>Main Job:  e</w:t>
      </w:r>
      <w:r w:rsidR="00117EDD" w:rsidRPr="00117EDD">
        <w:rPr>
          <w:sz w:val="48"/>
          <w:szCs w:val="48"/>
        </w:rPr>
        <w:t>xecute or carry out laws made by Congress</w:t>
      </w:r>
    </w:p>
    <w:p w:rsidR="00117EDD" w:rsidRPr="00416E6C" w:rsidRDefault="00117EDD" w:rsidP="00823883">
      <w:pPr>
        <w:jc w:val="both"/>
        <w:rPr>
          <w:sz w:val="20"/>
          <w:szCs w:val="20"/>
        </w:rPr>
      </w:pPr>
    </w:p>
    <w:p w:rsidR="00117EDD" w:rsidRDefault="00117EDD" w:rsidP="00823883">
      <w:pPr>
        <w:jc w:val="both"/>
        <w:rPr>
          <w:sz w:val="48"/>
          <w:szCs w:val="48"/>
        </w:rPr>
      </w:pPr>
      <w:r>
        <w:rPr>
          <w:sz w:val="48"/>
          <w:szCs w:val="48"/>
        </w:rPr>
        <w:t>Head of Branch:  President</w:t>
      </w:r>
      <w:r w:rsidR="00395247">
        <w:rPr>
          <w:sz w:val="48"/>
          <w:szCs w:val="48"/>
        </w:rPr>
        <w:t xml:space="preserve"> – The president has cabinet members and departments under him.</w:t>
      </w:r>
    </w:p>
    <w:p w:rsidR="00117EDD" w:rsidRPr="00416E6C" w:rsidRDefault="00117EDD" w:rsidP="00823883">
      <w:pPr>
        <w:jc w:val="both"/>
        <w:rPr>
          <w:sz w:val="20"/>
          <w:szCs w:val="20"/>
        </w:rPr>
      </w:pPr>
    </w:p>
    <w:p w:rsidR="00117EDD" w:rsidRDefault="00117EDD" w:rsidP="00823883">
      <w:pPr>
        <w:jc w:val="both"/>
        <w:rPr>
          <w:sz w:val="48"/>
          <w:szCs w:val="48"/>
        </w:rPr>
      </w:pPr>
      <w:r>
        <w:rPr>
          <w:sz w:val="48"/>
          <w:szCs w:val="48"/>
        </w:rPr>
        <w:t>Term of Presidency:  two term maximum (4 yrs. each)</w:t>
      </w:r>
    </w:p>
    <w:p w:rsidR="00117EDD" w:rsidRPr="00416E6C" w:rsidRDefault="00117EDD" w:rsidP="00823883">
      <w:pPr>
        <w:jc w:val="both"/>
        <w:rPr>
          <w:sz w:val="20"/>
          <w:szCs w:val="20"/>
        </w:rPr>
      </w:pPr>
    </w:p>
    <w:p w:rsidR="00117EDD" w:rsidRDefault="00117EDD" w:rsidP="00117EDD">
      <w:pPr>
        <w:jc w:val="both"/>
        <w:rPr>
          <w:sz w:val="48"/>
          <w:szCs w:val="48"/>
        </w:rPr>
      </w:pPr>
      <w:r w:rsidRPr="00395247">
        <w:rPr>
          <w:b/>
          <w:sz w:val="48"/>
          <w:szCs w:val="48"/>
          <w:u w:val="single"/>
        </w:rPr>
        <w:t>Powers of the President</w:t>
      </w:r>
      <w:r>
        <w:rPr>
          <w:sz w:val="48"/>
          <w:szCs w:val="48"/>
        </w:rPr>
        <w:t>:</w:t>
      </w:r>
    </w:p>
    <w:p w:rsidR="00117EDD" w:rsidRDefault="00117EDD" w:rsidP="00117EDD">
      <w:pPr>
        <w:pStyle w:val="ListParagraph"/>
        <w:numPr>
          <w:ilvl w:val="0"/>
          <w:numId w:val="3"/>
        </w:numPr>
        <w:jc w:val="both"/>
        <w:rPr>
          <w:sz w:val="48"/>
          <w:szCs w:val="48"/>
        </w:rPr>
      </w:pPr>
      <w:r>
        <w:rPr>
          <w:sz w:val="48"/>
          <w:szCs w:val="48"/>
        </w:rPr>
        <w:t>Commander and Chief of the Military</w:t>
      </w:r>
    </w:p>
    <w:p w:rsidR="00117EDD" w:rsidRDefault="00395247" w:rsidP="00117EDD">
      <w:pPr>
        <w:pStyle w:val="ListParagraph"/>
        <w:numPr>
          <w:ilvl w:val="0"/>
          <w:numId w:val="3"/>
        </w:numPr>
        <w:jc w:val="both"/>
        <w:rPr>
          <w:sz w:val="48"/>
          <w:szCs w:val="48"/>
        </w:rPr>
      </w:pPr>
      <w:r>
        <w:rPr>
          <w:sz w:val="48"/>
          <w:szCs w:val="48"/>
        </w:rPr>
        <w:t>Chief Executive (head of his cabinet and staff)</w:t>
      </w:r>
    </w:p>
    <w:p w:rsidR="00395247" w:rsidRDefault="00395247" w:rsidP="00117EDD">
      <w:pPr>
        <w:pStyle w:val="ListParagraph"/>
        <w:numPr>
          <w:ilvl w:val="0"/>
          <w:numId w:val="3"/>
        </w:numPr>
        <w:jc w:val="both"/>
        <w:rPr>
          <w:sz w:val="48"/>
          <w:szCs w:val="48"/>
        </w:rPr>
      </w:pPr>
      <w:r>
        <w:rPr>
          <w:sz w:val="48"/>
          <w:szCs w:val="48"/>
        </w:rPr>
        <w:t>Chief of State (foreign relations)</w:t>
      </w:r>
    </w:p>
    <w:p w:rsidR="00395247" w:rsidRDefault="00395247" w:rsidP="00117EDD">
      <w:pPr>
        <w:pStyle w:val="ListParagraph"/>
        <w:numPr>
          <w:ilvl w:val="0"/>
          <w:numId w:val="3"/>
        </w:numPr>
        <w:jc w:val="both"/>
        <w:rPr>
          <w:sz w:val="48"/>
          <w:szCs w:val="48"/>
        </w:rPr>
      </w:pPr>
      <w:r>
        <w:rPr>
          <w:sz w:val="48"/>
          <w:szCs w:val="48"/>
        </w:rPr>
        <w:t>Chief Legislator (approve or disapprove of laws)</w:t>
      </w:r>
    </w:p>
    <w:p w:rsidR="00395247" w:rsidRDefault="00395247" w:rsidP="00117EDD">
      <w:pPr>
        <w:pStyle w:val="ListParagraph"/>
        <w:numPr>
          <w:ilvl w:val="0"/>
          <w:numId w:val="3"/>
        </w:numPr>
        <w:jc w:val="both"/>
        <w:rPr>
          <w:sz w:val="48"/>
          <w:szCs w:val="48"/>
        </w:rPr>
      </w:pPr>
      <w:r>
        <w:rPr>
          <w:sz w:val="48"/>
          <w:szCs w:val="48"/>
        </w:rPr>
        <w:t>Chief of Party (head of political party, democrat or republican)</w:t>
      </w:r>
    </w:p>
    <w:p w:rsidR="00395247" w:rsidRPr="00395247" w:rsidRDefault="00395247" w:rsidP="00395247">
      <w:pPr>
        <w:jc w:val="both"/>
        <w:rPr>
          <w:sz w:val="48"/>
          <w:szCs w:val="48"/>
        </w:rPr>
      </w:pPr>
    </w:p>
    <w:p w:rsidR="00823883" w:rsidRDefault="00823883" w:rsidP="001F6C9E">
      <w:pPr>
        <w:jc w:val="both"/>
        <w:rPr>
          <w:sz w:val="48"/>
          <w:szCs w:val="48"/>
        </w:rPr>
      </w:pPr>
    </w:p>
    <w:p w:rsidR="00823883" w:rsidRDefault="00823883" w:rsidP="001F6C9E">
      <w:pPr>
        <w:jc w:val="both"/>
        <w:rPr>
          <w:sz w:val="48"/>
          <w:szCs w:val="48"/>
        </w:rPr>
      </w:pPr>
    </w:p>
    <w:p w:rsidR="00823883" w:rsidRDefault="00823883" w:rsidP="001F6C9E">
      <w:pPr>
        <w:jc w:val="both"/>
        <w:rPr>
          <w:sz w:val="48"/>
          <w:szCs w:val="48"/>
        </w:rPr>
      </w:pPr>
    </w:p>
    <w:p w:rsidR="00823883" w:rsidRDefault="00823883" w:rsidP="001F6C9E">
      <w:pPr>
        <w:jc w:val="both"/>
        <w:rPr>
          <w:sz w:val="48"/>
          <w:szCs w:val="48"/>
        </w:rPr>
      </w:pPr>
    </w:p>
    <w:p w:rsidR="00823883" w:rsidRDefault="00823883" w:rsidP="001F6C9E">
      <w:pPr>
        <w:jc w:val="both"/>
        <w:rPr>
          <w:sz w:val="48"/>
          <w:szCs w:val="48"/>
        </w:rPr>
      </w:pPr>
    </w:p>
    <w:p w:rsidR="00823883" w:rsidRPr="001F6C9E" w:rsidRDefault="00823883" w:rsidP="001F6C9E">
      <w:pPr>
        <w:jc w:val="both"/>
        <w:rPr>
          <w:sz w:val="48"/>
          <w:szCs w:val="48"/>
        </w:rPr>
      </w:pPr>
    </w:p>
    <w:sectPr w:rsidR="00823883" w:rsidRPr="001F6C9E" w:rsidSect="001F6C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90EA9"/>
    <w:multiLevelType w:val="hybridMultilevel"/>
    <w:tmpl w:val="34527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64C11"/>
    <w:multiLevelType w:val="hybridMultilevel"/>
    <w:tmpl w:val="F4609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1330C1"/>
    <w:multiLevelType w:val="hybridMultilevel"/>
    <w:tmpl w:val="7F683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6C9E"/>
    <w:rsid w:val="000A1C41"/>
    <w:rsid w:val="00117EDD"/>
    <w:rsid w:val="001F6C9E"/>
    <w:rsid w:val="00395247"/>
    <w:rsid w:val="00415C73"/>
    <w:rsid w:val="00416E6C"/>
    <w:rsid w:val="00555E31"/>
    <w:rsid w:val="00781567"/>
    <w:rsid w:val="00823883"/>
    <w:rsid w:val="0089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E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C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Denise Robinson</dc:creator>
  <cp:lastModifiedBy>krobinson</cp:lastModifiedBy>
  <cp:revision>3</cp:revision>
  <cp:lastPrinted>2011-02-04T20:28:00Z</cp:lastPrinted>
  <dcterms:created xsi:type="dcterms:W3CDTF">2011-02-04T19:48:00Z</dcterms:created>
  <dcterms:modified xsi:type="dcterms:W3CDTF">2011-02-04T20:30:00Z</dcterms:modified>
</cp:coreProperties>
</file>