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2ED" w:rsidRPr="001D0FA1" w:rsidRDefault="00E25B6D">
      <w:pPr>
        <w:rPr>
          <w:b/>
          <w:i/>
          <w:sz w:val="32"/>
          <w:szCs w:val="32"/>
        </w:rPr>
      </w:pPr>
      <w:r w:rsidRPr="001D0FA1">
        <w:rPr>
          <w:b/>
          <w:i/>
          <w:noProof/>
          <w:sz w:val="32"/>
          <w:szCs w:val="32"/>
        </w:rPr>
        <w:drawing>
          <wp:anchor distT="0" distB="0" distL="114300" distR="114300" simplePos="0" relativeHeight="251659264" behindDoc="1" locked="0" layoutInCell="1" allowOverlap="1">
            <wp:simplePos x="0" y="0"/>
            <wp:positionH relativeFrom="column">
              <wp:posOffset>-124460</wp:posOffset>
            </wp:positionH>
            <wp:positionV relativeFrom="paragraph">
              <wp:posOffset>-191135</wp:posOffset>
            </wp:positionV>
            <wp:extent cx="714375" cy="714375"/>
            <wp:effectExtent l="0" t="0" r="0" b="0"/>
            <wp:wrapTight wrapText="bothSides">
              <wp:wrapPolygon edited="0">
                <wp:start x="7488" y="1728"/>
                <wp:lineTo x="4608" y="2880"/>
                <wp:lineTo x="1152" y="8064"/>
                <wp:lineTo x="1152" y="12096"/>
                <wp:lineTo x="7488" y="19584"/>
                <wp:lineTo x="8640" y="19584"/>
                <wp:lineTo x="13248" y="19584"/>
                <wp:lineTo x="14400" y="19584"/>
                <wp:lineTo x="20736" y="12096"/>
                <wp:lineTo x="21312" y="8640"/>
                <wp:lineTo x="17280" y="2880"/>
                <wp:lineTo x="14400" y="1728"/>
                <wp:lineTo x="7488" y="1728"/>
              </wp:wrapPolygon>
            </wp:wrapTight>
            <wp:docPr id="4" name="Picture 2" descr="C:\Users\Kelly\AppData\Local\Microsoft\Windows\Temporary Internet Files\Content.IE5\QM7BDVTL\MC90043705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lly\AppData\Local\Microsoft\Windows\Temporary Internet Files\Content.IE5\QM7BDVTL\MC900437052[1].png"/>
                    <pic:cNvPicPr>
                      <a:picLocks noChangeAspect="1" noChangeArrowheads="1"/>
                    </pic:cNvPicPr>
                  </pic:nvPicPr>
                  <pic:blipFill>
                    <a:blip r:embed="rId4" cstate="print"/>
                    <a:srcRect/>
                    <a:stretch>
                      <a:fillRect/>
                    </a:stretch>
                  </pic:blipFill>
                  <pic:spPr bwMode="auto">
                    <a:xfrm>
                      <a:off x="0" y="0"/>
                      <a:ext cx="714375" cy="714375"/>
                    </a:xfrm>
                    <a:prstGeom prst="rect">
                      <a:avLst/>
                    </a:prstGeom>
                    <a:noFill/>
                    <a:ln w="9525">
                      <a:noFill/>
                      <a:miter lim="800000"/>
                      <a:headEnd/>
                      <a:tailEnd/>
                    </a:ln>
                  </pic:spPr>
                </pic:pic>
              </a:graphicData>
            </a:graphic>
          </wp:anchor>
        </w:drawing>
      </w:r>
      <w:r w:rsidR="001D0FA1">
        <w:rPr>
          <w:b/>
          <w:i/>
          <w:sz w:val="32"/>
          <w:szCs w:val="32"/>
        </w:rPr>
        <w:t xml:space="preserve">The Big Three Ideas:  </w:t>
      </w:r>
      <w:r w:rsidR="00A062ED" w:rsidRPr="001D0FA1">
        <w:rPr>
          <w:b/>
          <w:i/>
          <w:sz w:val="32"/>
          <w:szCs w:val="32"/>
        </w:rPr>
        <w:t>Experimenting with a Nation</w:t>
      </w:r>
    </w:p>
    <w:p w:rsidR="001D0FA1" w:rsidRDefault="001D0FA1" w:rsidP="001D0FA1">
      <w:pPr>
        <w:jc w:val="center"/>
        <w:rPr>
          <w:b/>
          <w:i/>
          <w:sz w:val="24"/>
          <w:szCs w:val="24"/>
        </w:rPr>
      </w:pPr>
    </w:p>
    <w:p w:rsidR="00A062ED" w:rsidRPr="001D0FA1" w:rsidRDefault="00A062ED" w:rsidP="001D0FA1">
      <w:pPr>
        <w:jc w:val="center"/>
        <w:rPr>
          <w:i/>
          <w:sz w:val="24"/>
          <w:szCs w:val="24"/>
        </w:rPr>
      </w:pPr>
      <w:r w:rsidRPr="001D0FA1">
        <w:rPr>
          <w:i/>
          <w:sz w:val="24"/>
          <w:szCs w:val="24"/>
        </w:rPr>
        <w:t>Use</w:t>
      </w:r>
      <w:r w:rsidR="00565716">
        <w:rPr>
          <w:i/>
          <w:sz w:val="24"/>
          <w:szCs w:val="24"/>
        </w:rPr>
        <w:t xml:space="preserve"> the following “Big Three” quotes</w:t>
      </w:r>
      <w:r w:rsidRPr="001D0FA1">
        <w:rPr>
          <w:i/>
          <w:sz w:val="24"/>
          <w:szCs w:val="24"/>
        </w:rPr>
        <w:t xml:space="preserve"> and questio</w:t>
      </w:r>
      <w:r w:rsidR="001D0FA1">
        <w:rPr>
          <w:i/>
          <w:sz w:val="24"/>
          <w:szCs w:val="24"/>
        </w:rPr>
        <w:t xml:space="preserve">ns to guide your note taking from </w:t>
      </w:r>
      <w:r w:rsidRPr="001D0FA1">
        <w:rPr>
          <w:i/>
          <w:sz w:val="24"/>
          <w:szCs w:val="24"/>
        </w:rPr>
        <w:t>the article.</w:t>
      </w:r>
    </w:p>
    <w:p w:rsidR="00E25B6D" w:rsidRDefault="00E25B6D"/>
    <w:tbl>
      <w:tblPr>
        <w:tblStyle w:val="TableGrid"/>
        <w:tblW w:w="11088" w:type="dxa"/>
        <w:tblLook w:val="04A0"/>
      </w:tblPr>
      <w:tblGrid>
        <w:gridCol w:w="11088"/>
      </w:tblGrid>
      <w:tr w:rsidR="00A062ED" w:rsidTr="00A062ED">
        <w:tc>
          <w:tcPr>
            <w:tcW w:w="11088" w:type="dxa"/>
          </w:tcPr>
          <w:p w:rsidR="00A062ED" w:rsidRDefault="00A062ED"/>
          <w:p w:rsidR="00A062ED" w:rsidRDefault="00A062ED" w:rsidP="00A062ED">
            <w:pPr>
              <w:jc w:val="both"/>
              <w:rPr>
                <w:b/>
                <w:sz w:val="24"/>
                <w:szCs w:val="24"/>
              </w:rPr>
            </w:pPr>
            <w:r w:rsidRPr="00A062ED">
              <w:rPr>
                <w:b/>
                <w:sz w:val="24"/>
                <w:szCs w:val="24"/>
              </w:rPr>
              <w:t>“Revolutions are difficult….but building a strong nation was much harder.  It seemed as though the 13 states would never get along.  They certainly weren’t united” (147).  “Most people still thought of themselves first as citizens of the state they lived in” (149).  “How could arguments between the states be settled unless a central government had more power than any one state” (150)?</w:t>
            </w:r>
          </w:p>
          <w:p w:rsidR="00A062ED" w:rsidRDefault="00A062ED" w:rsidP="00A062ED">
            <w:pPr>
              <w:jc w:val="both"/>
              <w:rPr>
                <w:b/>
                <w:sz w:val="24"/>
                <w:szCs w:val="24"/>
              </w:rPr>
            </w:pPr>
          </w:p>
          <w:p w:rsidR="00A062ED" w:rsidRDefault="00A062ED" w:rsidP="00A062ED">
            <w:pPr>
              <w:jc w:val="both"/>
              <w:rPr>
                <w:b/>
                <w:sz w:val="24"/>
                <w:szCs w:val="24"/>
              </w:rPr>
            </w:pPr>
          </w:p>
          <w:p w:rsidR="00A062ED" w:rsidRPr="00A062ED" w:rsidRDefault="00A062ED" w:rsidP="00A062ED">
            <w:pPr>
              <w:jc w:val="both"/>
              <w:rPr>
                <w:b/>
                <w:sz w:val="24"/>
                <w:szCs w:val="24"/>
              </w:rPr>
            </w:pPr>
          </w:p>
          <w:p w:rsidR="00A062ED" w:rsidRDefault="00A062ED"/>
          <w:p w:rsidR="00A062ED" w:rsidRDefault="00A062ED"/>
          <w:p w:rsidR="00E25B6D" w:rsidRDefault="00E25B6D"/>
          <w:p w:rsidR="00A062ED" w:rsidRDefault="00A062ED"/>
          <w:p w:rsidR="00A062ED" w:rsidRDefault="00A062ED"/>
          <w:p w:rsidR="00E25B6D" w:rsidRDefault="00E25B6D"/>
          <w:p w:rsidR="00E25B6D" w:rsidRDefault="00E25B6D"/>
          <w:p w:rsidR="00E25B6D" w:rsidRDefault="00E25B6D"/>
          <w:p w:rsidR="00E25B6D" w:rsidRDefault="00E25B6D"/>
          <w:p w:rsidR="00E25B6D" w:rsidRDefault="00E25B6D"/>
          <w:p w:rsidR="00E25B6D" w:rsidRDefault="00E25B6D"/>
          <w:p w:rsidR="00A062ED" w:rsidRDefault="00A062ED"/>
          <w:p w:rsidR="00A062ED" w:rsidRDefault="00A062ED"/>
        </w:tc>
      </w:tr>
      <w:tr w:rsidR="00A062ED" w:rsidTr="00A062ED">
        <w:tc>
          <w:tcPr>
            <w:tcW w:w="11088" w:type="dxa"/>
          </w:tcPr>
          <w:p w:rsidR="00A062ED" w:rsidRPr="00A062ED" w:rsidRDefault="00A062ED" w:rsidP="00A062ED">
            <w:pPr>
              <w:jc w:val="both"/>
              <w:rPr>
                <w:b/>
              </w:rPr>
            </w:pPr>
          </w:p>
          <w:p w:rsidR="00A062ED" w:rsidRPr="00A062ED" w:rsidRDefault="00A062ED" w:rsidP="00A062ED">
            <w:pPr>
              <w:jc w:val="both"/>
              <w:rPr>
                <w:b/>
                <w:sz w:val="24"/>
                <w:szCs w:val="24"/>
              </w:rPr>
            </w:pPr>
            <w:r w:rsidRPr="00A062ED">
              <w:rPr>
                <w:b/>
                <w:sz w:val="24"/>
                <w:szCs w:val="24"/>
              </w:rPr>
              <w:t>“As you can see, the United States got off to a rocky start.  We didn’t have a good working plan for a government” (148).  “The national government, under the Articles of Confederation, was just too weak” (149).  “There was one good thing about the Articles of Confederation:  they were so weak they made a strong constitution possible” (150).</w:t>
            </w:r>
          </w:p>
          <w:p w:rsidR="00A062ED" w:rsidRDefault="00A062ED"/>
          <w:p w:rsidR="00A062ED" w:rsidRDefault="00A062ED"/>
          <w:p w:rsidR="00A062ED" w:rsidRDefault="00A062ED"/>
          <w:p w:rsidR="00A062ED" w:rsidRDefault="00A062ED"/>
          <w:p w:rsidR="00E25B6D" w:rsidRDefault="00E25B6D"/>
          <w:p w:rsidR="00E25B6D" w:rsidRDefault="00E25B6D"/>
          <w:p w:rsidR="00A062ED" w:rsidRDefault="00A062ED"/>
          <w:p w:rsidR="00A062ED" w:rsidRDefault="00A062ED"/>
          <w:p w:rsidR="00E25B6D" w:rsidRDefault="00E25B6D"/>
          <w:p w:rsidR="00E25B6D" w:rsidRDefault="00E25B6D"/>
          <w:p w:rsidR="00E25B6D" w:rsidRDefault="00E25B6D"/>
          <w:p w:rsidR="00E25B6D" w:rsidRDefault="00E25B6D"/>
          <w:p w:rsidR="00E25B6D" w:rsidRDefault="00E25B6D"/>
          <w:p w:rsidR="00E25B6D" w:rsidRDefault="00E25B6D"/>
          <w:p w:rsidR="00E25B6D" w:rsidRDefault="00E25B6D"/>
          <w:p w:rsidR="00E25B6D" w:rsidRDefault="00E25B6D"/>
          <w:p w:rsidR="001D0FA1" w:rsidRDefault="001D0FA1"/>
          <w:p w:rsidR="00A062ED" w:rsidRDefault="00A062ED"/>
        </w:tc>
      </w:tr>
      <w:tr w:rsidR="00A062ED" w:rsidTr="00A062ED">
        <w:tc>
          <w:tcPr>
            <w:tcW w:w="11088" w:type="dxa"/>
          </w:tcPr>
          <w:p w:rsidR="001D0FA1" w:rsidRDefault="001D0FA1" w:rsidP="00E25B6D">
            <w:pPr>
              <w:jc w:val="both"/>
            </w:pPr>
          </w:p>
          <w:p w:rsidR="00A062ED" w:rsidRDefault="00E25B6D" w:rsidP="00E25B6D">
            <w:pPr>
              <w:jc w:val="both"/>
              <w:rPr>
                <w:b/>
                <w:sz w:val="24"/>
                <w:szCs w:val="24"/>
              </w:rPr>
            </w:pPr>
            <w:r w:rsidRPr="00E25B6D">
              <w:rPr>
                <w:b/>
                <w:sz w:val="24"/>
                <w:szCs w:val="24"/>
              </w:rPr>
              <w:t>“How do you provide freedom for each person and still have a government power</w:t>
            </w:r>
            <w:r>
              <w:rPr>
                <w:b/>
                <w:sz w:val="24"/>
                <w:szCs w:val="24"/>
              </w:rPr>
              <w:t>ful enough to accomplish things” (149)?  (Use article facts as well as your own ideas to answer.)</w:t>
            </w:r>
          </w:p>
          <w:p w:rsidR="00E25B6D" w:rsidRDefault="00E25B6D" w:rsidP="00E25B6D">
            <w:pPr>
              <w:jc w:val="both"/>
              <w:rPr>
                <w:b/>
                <w:sz w:val="24"/>
                <w:szCs w:val="24"/>
              </w:rPr>
            </w:pPr>
          </w:p>
          <w:p w:rsidR="00E25B6D" w:rsidRDefault="00E25B6D" w:rsidP="00E25B6D">
            <w:pPr>
              <w:jc w:val="both"/>
              <w:rPr>
                <w:b/>
                <w:sz w:val="24"/>
                <w:szCs w:val="24"/>
              </w:rPr>
            </w:pPr>
          </w:p>
          <w:p w:rsidR="00E25B6D" w:rsidRPr="00E25B6D" w:rsidRDefault="00E25B6D" w:rsidP="00E25B6D">
            <w:pPr>
              <w:jc w:val="both"/>
              <w:rPr>
                <w:b/>
                <w:sz w:val="24"/>
                <w:szCs w:val="24"/>
              </w:rPr>
            </w:pPr>
          </w:p>
          <w:p w:rsidR="00A062ED" w:rsidRDefault="00E25B6D">
            <w:r>
              <w:rPr>
                <w:noProof/>
              </w:rPr>
              <w:drawing>
                <wp:anchor distT="0" distB="0" distL="114300" distR="114300" simplePos="0" relativeHeight="251658240" behindDoc="1" locked="0" layoutInCell="1" allowOverlap="1">
                  <wp:simplePos x="0" y="0"/>
                  <wp:positionH relativeFrom="column">
                    <wp:posOffset>5400675</wp:posOffset>
                  </wp:positionH>
                  <wp:positionV relativeFrom="paragraph">
                    <wp:posOffset>-859155</wp:posOffset>
                  </wp:positionV>
                  <wp:extent cx="1351915" cy="971550"/>
                  <wp:effectExtent l="19050" t="0" r="635" b="0"/>
                  <wp:wrapTight wrapText="bothSides">
                    <wp:wrapPolygon edited="0">
                      <wp:start x="3652" y="424"/>
                      <wp:lineTo x="1522" y="1271"/>
                      <wp:lineTo x="-304" y="4235"/>
                      <wp:lineTo x="-304" y="10165"/>
                      <wp:lineTo x="1217" y="13976"/>
                      <wp:lineTo x="2435" y="14824"/>
                      <wp:lineTo x="17349" y="20753"/>
                      <wp:lineTo x="19175" y="20753"/>
                      <wp:lineTo x="21001" y="20753"/>
                      <wp:lineTo x="21001" y="20753"/>
                      <wp:lineTo x="21306" y="20329"/>
                      <wp:lineTo x="21306" y="18635"/>
                      <wp:lineTo x="20088" y="13976"/>
                      <wp:lineTo x="21610" y="7624"/>
                      <wp:lineTo x="21610" y="4235"/>
                      <wp:lineTo x="16436" y="1271"/>
                      <wp:lineTo x="9435" y="424"/>
                      <wp:lineTo x="3652" y="424"/>
                    </wp:wrapPolygon>
                  </wp:wrapTight>
                  <wp:docPr id="3" name="Picture 1" descr="C:\Users\Kelly\AppData\Local\Microsoft\Windows\Temporary Internet Files\Content.IE5\KIOHZFSK\MC9002372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IE5\KIOHZFSK\MC900237283[1].wmf"/>
                          <pic:cNvPicPr>
                            <a:picLocks noChangeAspect="1" noChangeArrowheads="1"/>
                          </pic:cNvPicPr>
                        </pic:nvPicPr>
                        <pic:blipFill>
                          <a:blip r:embed="rId5" cstate="print"/>
                          <a:srcRect/>
                          <a:stretch>
                            <a:fillRect/>
                          </a:stretch>
                        </pic:blipFill>
                        <pic:spPr bwMode="auto">
                          <a:xfrm>
                            <a:off x="0" y="0"/>
                            <a:ext cx="1351915" cy="971550"/>
                          </a:xfrm>
                          <a:prstGeom prst="rect">
                            <a:avLst/>
                          </a:prstGeom>
                          <a:noFill/>
                          <a:ln w="9525">
                            <a:noFill/>
                            <a:miter lim="800000"/>
                            <a:headEnd/>
                            <a:tailEnd/>
                          </a:ln>
                        </pic:spPr>
                      </pic:pic>
                    </a:graphicData>
                  </a:graphic>
                </wp:anchor>
              </w:drawing>
            </w:r>
          </w:p>
          <w:p w:rsidR="00A062ED" w:rsidRDefault="00A062ED"/>
          <w:p w:rsidR="00A062ED" w:rsidRDefault="00A062ED"/>
          <w:p w:rsidR="00E25B6D" w:rsidRDefault="00E25B6D"/>
          <w:p w:rsidR="00E25B6D" w:rsidRDefault="00E25B6D"/>
          <w:p w:rsidR="00E25B6D" w:rsidRDefault="00E25B6D"/>
          <w:p w:rsidR="00E25B6D" w:rsidRDefault="00E25B6D"/>
          <w:p w:rsidR="00E25B6D" w:rsidRDefault="00E25B6D"/>
          <w:p w:rsidR="00A062ED" w:rsidRDefault="00A062ED"/>
          <w:p w:rsidR="00A062ED" w:rsidRDefault="00A062ED"/>
        </w:tc>
      </w:tr>
    </w:tbl>
    <w:p w:rsidR="0093391F" w:rsidRDefault="0093391F"/>
    <w:p w:rsidR="00E25B6D" w:rsidRDefault="00E25B6D"/>
    <w:p w:rsidR="00E25B6D" w:rsidRDefault="00E25B6D"/>
    <w:sectPr w:rsidR="00E25B6D" w:rsidSect="00A062E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062ED"/>
    <w:rsid w:val="001D0FA1"/>
    <w:rsid w:val="00565716"/>
    <w:rsid w:val="0093391F"/>
    <w:rsid w:val="009643B0"/>
    <w:rsid w:val="00A062ED"/>
    <w:rsid w:val="00E25B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9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6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5B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B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165</Words>
  <Characters>947</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Denise Robinson</dc:creator>
  <cp:lastModifiedBy>krobinson</cp:lastModifiedBy>
  <cp:revision>2</cp:revision>
  <cp:lastPrinted>2011-01-06T12:16:00Z</cp:lastPrinted>
  <dcterms:created xsi:type="dcterms:W3CDTF">2011-01-06T12:17:00Z</dcterms:created>
  <dcterms:modified xsi:type="dcterms:W3CDTF">2011-01-06T12:17:00Z</dcterms:modified>
</cp:coreProperties>
</file>